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D60" w:rsidRPr="006B6523" w:rsidRDefault="00E24D60" w:rsidP="00E24D60">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b/>
          <w:bCs/>
          <w:color w:val="000000"/>
          <w:sz w:val="28"/>
          <w:szCs w:val="28"/>
          <w:lang w:val="kk-KZ" w:eastAsia="ru-RU"/>
        </w:rPr>
        <w:t>Дәріс 11</w:t>
      </w:r>
      <w:r w:rsidRPr="006B6523">
        <w:rPr>
          <w:rFonts w:ascii="Times New Roman" w:eastAsia="Times New Roman" w:hAnsi="Times New Roman" w:cs="Times New Roman"/>
          <w:b/>
          <w:bCs/>
          <w:color w:val="000000"/>
          <w:sz w:val="28"/>
          <w:szCs w:val="28"/>
          <w:lang w:eastAsia="ru-RU"/>
        </w:rPr>
        <w:t>.</w:t>
      </w:r>
      <w:r w:rsidRPr="006B6523">
        <w:rPr>
          <w:rFonts w:ascii="Times New Roman" w:eastAsia="Times New Roman" w:hAnsi="Times New Roman" w:cs="Times New Roman"/>
          <w:b/>
          <w:bCs/>
          <w:color w:val="000000"/>
          <w:sz w:val="28"/>
          <w:szCs w:val="28"/>
          <w:lang w:val="kk-KZ" w:eastAsia="ru-RU"/>
        </w:rPr>
        <w:t> Еңбек ресурстары.</w:t>
      </w:r>
    </w:p>
    <w:p w:rsidR="00E24D60" w:rsidRPr="006B6523" w:rsidRDefault="00E24D60" w:rsidP="00E24D60">
      <w:pPr>
        <w:spacing w:after="0" w:line="360" w:lineRule="auto"/>
        <w:ind w:firstLine="540"/>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Жоспар:</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Еңбек ресурстары және оларды нарықтық жағдайда қолдану.</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w:t>
      </w:r>
      <w:r w:rsidRPr="006B6523">
        <w:rPr>
          <w:rFonts w:ascii="Times New Roman" w:eastAsia="Times New Roman" w:hAnsi="Times New Roman" w:cs="Times New Roman"/>
          <w:color w:val="000000"/>
          <w:sz w:val="28"/>
          <w:szCs w:val="28"/>
          <w:lang w:eastAsia="ru-RU"/>
        </w:rPr>
        <w:t> </w:t>
      </w:r>
      <w:r w:rsidRPr="006B6523">
        <w:rPr>
          <w:rFonts w:ascii="Times New Roman" w:eastAsia="Times New Roman" w:hAnsi="Times New Roman" w:cs="Times New Roman"/>
          <w:color w:val="000000"/>
          <w:sz w:val="28"/>
          <w:szCs w:val="28"/>
          <w:lang w:val="kk-KZ" w:eastAsia="ru-RU"/>
        </w:rPr>
        <w:t>Еңбек нарығы.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ресурстары кәсіпорынның барлық ресурстар жиынтығында негізгі орын алады. Жеке кәсіпорын деңгейінде «еңбек ресурстары» терминінің орнына «кадрлар» мен «персанал» терминдері жиі қолданылады.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Кәсіпорын кадры ретінде кәсорынның негізгі (штаттық) жұмысшылар құрамын түсіну қабылданған. Кеңейтілген ұғымда кадрлар</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Негізгі және көмекші жұмыскерлер</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Басқарушылар</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Мамандар</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Қызметкерлер</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Аталған жұмыскерлер(өндірістік кәсіпорындарда) өнеркәсіптік өндірістік персоналды (ӨӨП) құрайды.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ресурсы – кез келген кәсіпорынның басқарушысы үшін қамқорлық жасау мен назар аударудың басты және тұрақты объектісі болып табылада. Өйткені, соңғы нәтиже адамдардың біліктілігі мен жұмыс істеу қабілеттілігіне байланысты болады. Техникалық және технологиялық ақауларды шешу жұмыскерлер коллективінің ішіндегі конфликті шешуден оңай болып келеді.Адамдар өндіріс механизміндегі «болт» емес, сондықтан ақылды басқарушы әрбір жұмыскердің мінезін, жеке бағыттарын және психологиялық қалауын ескеру керек.</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Бүгінгі күні, «командалық» экономикадан және қатты басқарушылықтан өткеннен кейінгі кезеңде, басқарушы жұмыскерлерді мыналарға бағыттауы міндетті: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Уақытты босқа өткізуге емес, жұмыс істеуге;</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Бастыққа емес, тұтынушыға;</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Немқұрайлыққа емес, бастамашылдыққа;</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Кәсіпорындағы кадрлармен жұмыс көпжақты, мақсатқа бағытталған және танымды болуы керек. Жұмыскерлердің әр категориясы өз құрамындағы мамандар тобымен орнатылғанбірнеше кәсіпті қарастырады.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Жұмыскерлердің мамандықтарының ішінде біліктілік деңгейіне қарай бөлуге болады.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i/>
          <w:iCs/>
          <w:color w:val="000000"/>
          <w:sz w:val="28"/>
          <w:szCs w:val="28"/>
          <w:lang w:val="kk-KZ" w:eastAsia="ru-RU"/>
        </w:rPr>
        <w:t>Кәсіп</w:t>
      </w:r>
      <w:r w:rsidRPr="006B6523">
        <w:rPr>
          <w:rFonts w:ascii="Times New Roman" w:eastAsia="Times New Roman" w:hAnsi="Times New Roman" w:cs="Times New Roman"/>
          <w:color w:val="000000"/>
          <w:sz w:val="28"/>
          <w:szCs w:val="28"/>
          <w:lang w:val="kk-KZ" w:eastAsia="ru-RU"/>
        </w:rPr>
        <w:t> – кәсіпорынның қандай да бір бөлігінде белгілі бір жұмыс түрін атқару үшін керек арнайы теориялық білімдер мен практикалық дағдылардың жиынтығы.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i/>
          <w:iCs/>
          <w:color w:val="000000"/>
          <w:sz w:val="28"/>
          <w:szCs w:val="28"/>
          <w:lang w:val="kk-KZ" w:eastAsia="ru-RU"/>
        </w:rPr>
        <w:t>Мамандық</w:t>
      </w:r>
      <w:r w:rsidRPr="006B6523">
        <w:rPr>
          <w:rFonts w:ascii="Times New Roman" w:eastAsia="Times New Roman" w:hAnsi="Times New Roman" w:cs="Times New Roman"/>
          <w:color w:val="000000"/>
          <w:sz w:val="28"/>
          <w:szCs w:val="28"/>
          <w:lang w:val="kk-KZ" w:eastAsia="ru-RU"/>
        </w:rPr>
        <w:t> – кәсіпорынның нақты бөлігінде жұмысты атқару үшін қосымша білім мен дағдыны қажет ететін кәсіптің ішіндегі қызмет түрі.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i/>
          <w:iCs/>
          <w:color w:val="000000"/>
          <w:sz w:val="28"/>
          <w:szCs w:val="28"/>
          <w:lang w:val="kk-KZ" w:eastAsia="ru-RU"/>
        </w:rPr>
        <w:t>Біліктілік</w:t>
      </w:r>
      <w:r w:rsidRPr="006B6523">
        <w:rPr>
          <w:rFonts w:ascii="Times New Roman" w:eastAsia="Times New Roman" w:hAnsi="Times New Roman" w:cs="Times New Roman"/>
          <w:color w:val="000000"/>
          <w:sz w:val="28"/>
          <w:szCs w:val="28"/>
          <w:lang w:val="kk-KZ" w:eastAsia="ru-RU"/>
        </w:rPr>
        <w:t> – белгілі бір қиындықтағы жұмысты атқаруға мүмкінідік беретін жалпы және арнайы кәсіптік дайындық дәрежесі.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i/>
          <w:iCs/>
          <w:color w:val="000000"/>
          <w:sz w:val="28"/>
          <w:szCs w:val="28"/>
          <w:lang w:val="kk-KZ" w:eastAsia="ru-RU"/>
        </w:rPr>
        <w:t>Лауазым</w:t>
      </w:r>
      <w:r w:rsidRPr="006B6523">
        <w:rPr>
          <w:rFonts w:ascii="Times New Roman" w:eastAsia="Times New Roman" w:hAnsi="Times New Roman" w:cs="Times New Roman"/>
          <w:color w:val="000000"/>
          <w:sz w:val="28"/>
          <w:szCs w:val="28"/>
          <w:lang w:val="kk-KZ" w:eastAsia="ru-RU"/>
        </w:rPr>
        <w:t> – жұмыскердің компетенттілігінің шекарасын сипаттайды, яғни оның міндеттері мен құқықтарының шеңбері.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Мысалы: негізгі өндірістік жұмыскер (категория), токарь(кәсіп),5 разряд (біліктілік).</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Біліктілік деңгейіне қарай жұмыскерлерді бөлуге болады: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Біліктіліксіз</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Аз білікті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Білікті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Жоғары білікті.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Жұмыскерлердің біліктілігі разрядтармен анықталады. Мамандар біліктілік категориясы бойынша бөлінеді: 1, 2, 3 категориядағы және категориясыз мамандар.</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Басқарушылар басқарудың құрылымы мен звеносына байланысты бөлінеді.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Басқарудың құрылымы бойынша басқарушалар сызықтық және функционалды болып бөлінеді. Ал басқарудың звеносы бойынша жоғарғы, орташа және төменгі звено болып бөлінеді.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Шаруашылық және Отандық терминалогияның нарығының жағдайларында персоналдық біліктілігінің жаңа элементтеріпайда болды. Оларға басқарудың барлық звеноларындағы басқарушылар, сонымен қатар басқару қызметінің мамандары: реклама, персонал және сату бойынша менеджерлер, т.б. жатады.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Қоғам байлығының негізгі көзі және адамзаттың материалды және рухани байлығын құрудың басты факторы – еңбек болып табылады. Еңбек – адамның өз қажеттіліктерін қанағаттандыру үшін табиғат заттарының түрөзгеруіне және пайдалануына бағытталған мақсатты қызметі.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үрдісі келесі кезеңдерден құралады: адамның мақсатталынған қызмет түрінде еңбектің өзі, еңбек заты, еңбек құралдары және еңбек нәтижесі.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 құралдарсыз еңбек үрдісі жүрмейді, бірақ адам еңбегінсіз өндіріс құралдары ештеңе құра алмайды. Өндіріс құралдарын тек қана еңбек іске асырады және адам мақсатының жүзеге асуына әсер етеді. Сол сияқты, еңбек байлықтың маңызды көзі ғана емес, сонымен қатар барлық адымзат өмірінің негізгі шарты болып табылады.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үрдісі» түсінігі «өндіріс үрдісі»түсінігімен салыстырғанда тар мағынада.</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 үрдісі еңбек үрдісінң толық комплектінің негізінде орындалады. Әрбір еңбек үрдісі дайын өнімді алудағы тек балгілі бір кезеңді білдіреді. Кей кезеңдері өндіріс үрдісі адам еңбегінсіз тек табиғат факторының әсер етуімен жүреді.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Ғылыми-техникалық прогресстің жылдамдауы еңбек құралдарының жақсаруына, жаңа еңбек құралдарының өндіріс процесіне енуіне септігін тигізеді. Алайда, ғылым мен техниканың дамуына қарамай еңбек өндіріс процесінде өзінң белгілі орнын, ал адам еңбек процесіндегі ролін жоғалтқан жоқ.</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Еңбек ресурсының ең белсенді бөлігі жұмыс күші болып табылады. Жұмыс күші дегеніміз адамның қажет заттарды құрудағы қолданатын физикалық рухани қабілеттіліктің жиынтығы. Яғни, адамның еңбек </w:t>
      </w:r>
      <w:r w:rsidRPr="006B6523">
        <w:rPr>
          <w:rFonts w:ascii="Times New Roman" w:eastAsia="Times New Roman" w:hAnsi="Times New Roman" w:cs="Times New Roman"/>
          <w:color w:val="000000"/>
          <w:sz w:val="28"/>
          <w:szCs w:val="28"/>
          <w:lang w:val="kk-KZ" w:eastAsia="ru-RU"/>
        </w:rPr>
        <w:lastRenderedPageBreak/>
        <w:t>процесінде физикалық және рухани қабілеттілктері іске асқанда ғана еңбек ресурсы жұмыс күшіне айналады.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ресурсының құрамына қоғамдық өндірістегі жұмыскерлер, сонымен қатар еңбек процесіне қатыспайтын, бірақ сәйкес келетін жағдайда өнім өндірісінде қолданылуы мумкін тұрғындар бөлігі кіреді.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Қызмет ететін заңға сәйкес еңбек ресурсына тұрғындардың еңбекке қабілетті: 16-дан 63 жастағы ерлер және 16-дан 58 жастағы әйел адамдар жатады. Бұдан басқа, еңбек ресурсының құрамына сол жерде тұратын жасөспірімдер және пенсия жасындағы тұлғалар жатады.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Қоғамдық өндіріске қатысатындардан басқа еңбек ресурсына еңбек қорының потенциалдық бөлігі жатады, яғни өндіріске қатыспайтын, бірақ қолайлы жағдайда өндіріс процесіне қатысуы мүмкін адамдар (студенттер, солдаттар, оқушылар).</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ресурсы жұмыскерлердін келесі категорияларын өзіне енгізеді: тұрақты, уақытша және сезондық.</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Тұрақты жұмыскерлер деп жұмысқа мерзімі белгіленбеген уақытқа алынған тұлғаларды атайды. Сезондық жұмыскерлер 6 айдан көп емес, белгілі бір уақытқа қабылданады. Уақытша жұмыскерлер жұмысқа 2айдан көп қатыспайды.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3. Еңбек нарығы.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 </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нарығы тұтыну тауарлар нарығының, өндіріс құралдары, инвестициондық және ақша – несие нарықтарымен бірге нарық механизімінің құрамдас бір бөлігі болып табылады. Оның дамуы нарық экономикасының қызмет етпеуінсіз мүмкін емес.</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Еңбек нарығы – еңбекке жеке қабілеттіліктерді жұмыс күшін өндіру үшін өмірлік жағдайларға айырбастау процесіндегі қатынастардың жүйесі. Еңбек нарығы мағынасын жұмыс күші нарығы деп түсіну керек, өйткені еңбек тауар емес, сондықтан ол нарық қатынастарының объектісі бола алмайды. Жұмыс </w:t>
      </w:r>
      <w:r w:rsidRPr="006B6523">
        <w:rPr>
          <w:rFonts w:ascii="Times New Roman" w:eastAsia="Times New Roman" w:hAnsi="Times New Roman" w:cs="Times New Roman"/>
          <w:color w:val="000000"/>
          <w:sz w:val="28"/>
          <w:szCs w:val="28"/>
          <w:lang w:val="kk-KZ" w:eastAsia="ru-RU"/>
        </w:rPr>
        <w:lastRenderedPageBreak/>
        <w:t>күші нарығының құрылуы тауар нарығында жұмыс күші бар бос жұмыскердің пайда болуымен түсіндіріледі.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Дамыған еңбек нарығы біліктілігіне сәйкесжұмыскерге толық құндыеңбек ақыны қамтамасыз етеді, жұмыс күшін сапасын жоғарылатуға бағыттайды.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Толыққұнды бәсекелестік еңбек нарағының жұмыс істеуі бірнеше шарттардың орындалуын керек етеді: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Еңбек нарығында ұсыныс пен сұраныс жақтарын белгілейтін тәуелсіз субъектілердің көп болуы;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Еңбек нарығындағы экономикалық субъектілердің қылықтарының нарықтық мақсаты;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Республика экономикасының жалпы бәсекелестік ортасы;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Еңбек нарығы басқа нарықтар секілді баға тұрақтылығы негізінде қызмет етеді.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«Еңбектің нарықтық бағасы дегеніміз сұраныс пен ұсыныс қатынастарында (қымбат, аз, арзан және тапшылық еңбектері) ол үшін төленетін баға.-деп Адам Смит жазған.»</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Жұмыс күшінің қоғамдық бағалауынан алынған теңсалмақты баға жұмыс күшінің қызмет ету ұсынысының шартымен еңбек өндірісінің шекті деңгейіне сәйкес орнатылады. Еңбектің теңсалмақты бағасы жұмыс күшінің өмір сүруіне мүмкіндігін қамтамасыз ететін және фактылық қажеті қаражаттық механизіміне жақын еңбек ақыныңмөлшер деңгейіне сәйкес болуы керек.</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нарығының құрылуына әсер ететін негізгі факторлар: экономикалық белсенді тұрғындардың саны; тұрғындардың құрылымы мен қызмет етуінің орнатылған деңгейі; кәсіпорынның мамандануы; кәсіпорынның шикізатпен, материалдық-техникалық ресурстармен қамтамасыз етілуі; өндірістің деңгейі, динамикасы және тиімділігі; кәсіпорынның инвестициондық белсенділігі; территорияның әсемдігі және әлеуметтік инфрақұрылымның дамуы.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Еңбек нарығының қарсы жағы жұмыссыздық болып табылады. Жұмыссыздық – қызметкердің ерігінен тәуелсіз оның еңбек қызметінің еңбекке орналасуға мүмкіндіктің болмауы нәтижесінде ұзақ уақытқа тоқтатылуы, әсіресе, жұмыс беруші мен жұмыскердің арасындағы еңбек шарттың бұзылуының нәтижесінде болады. Жұмыссыздықтың келесі түрлері ажыратылады: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Құрылымды – экономикадағы құрылымдық өзгерістердің болуына байланысты жұмыс күшінің ұсынысы мен сұраныстың бір-бірімен сәйкес келмеуі.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Циклдық жұмыссыздық – маңызды экономикалық кризистің нәтижесі.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Функционалды – жұмыскердің жұмыс орнын ауыстыру нәтижесінде туындайды, өйткені жаңа жұмысты іздеу бірқатар уақытты керек етеді.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өндірісінің жоғарылауының көмегімен қоғамда еңбек ресурсы үнемделеді, өндіріс арзандайды, өнім өндірісінің саны жоғарылайды. Еңбек процесінің өзі екі құраушыға бөлінеді: тірі еңбек – адамның еңбегі және өткен еңбек – машиналар мен құралдардың еңбегі.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өндірісінің деңгейі екі негізгі көрсеткіштермен анықталады: өнімнің шығарылуы және еңбек көлемі. Еңбек өндірісінің деңгейін анықтаудағы тура көрсеткіші өнім өндірісінің көлемінің еңбек өндірісінің шығындарына қатынасымен есептелінеді.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E24D60" w:rsidRPr="006B6523" w:rsidRDefault="00E24D60" w:rsidP="00E24D60">
      <w:pPr>
        <w:spacing w:after="0" w:line="360" w:lineRule="auto"/>
        <w:ind w:firstLine="54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ЕӨ=Q/T</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Мұндағы: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Q-өнім өндірісінің көлемі,тг.</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Т-еңбек шығыны, адам/сағат.</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Еңбек көлемінің өзгеруінің нәтижесінде еңбек өндірісінің өзгеруі мына формуламен анықталады: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w:t>
      </w:r>
    </w:p>
    <w:p w:rsidR="00E24D60" w:rsidRPr="006B6523" w:rsidRDefault="00E24D60" w:rsidP="00E24D60">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Ө=(Е</w:t>
      </w:r>
      <w:r w:rsidRPr="006B6523">
        <w:rPr>
          <w:rFonts w:ascii="Times New Roman" w:eastAsia="Times New Roman" w:hAnsi="Times New Roman" w:cs="Times New Roman"/>
          <w:color w:val="000000"/>
          <w:sz w:val="28"/>
          <w:szCs w:val="28"/>
          <w:vertAlign w:val="subscript"/>
          <w:lang w:val="kk-KZ" w:eastAsia="ru-RU"/>
        </w:rPr>
        <w:t>к</w:t>
      </w:r>
      <w:r w:rsidRPr="006B6523">
        <w:rPr>
          <w:rFonts w:ascii="Times New Roman" w:eastAsia="Times New Roman" w:hAnsi="Times New Roman" w:cs="Times New Roman"/>
          <w:color w:val="000000"/>
          <w:sz w:val="28"/>
          <w:szCs w:val="28"/>
          <w:lang w:val="kk-KZ" w:eastAsia="ru-RU"/>
        </w:rPr>
        <w:t>*100)/(100-Е</w:t>
      </w:r>
      <w:r w:rsidRPr="006B6523">
        <w:rPr>
          <w:rFonts w:ascii="Times New Roman" w:eastAsia="Times New Roman" w:hAnsi="Times New Roman" w:cs="Times New Roman"/>
          <w:color w:val="000000"/>
          <w:sz w:val="28"/>
          <w:szCs w:val="28"/>
          <w:vertAlign w:val="subscript"/>
          <w:lang w:val="kk-KZ" w:eastAsia="ru-RU"/>
        </w:rPr>
        <w:t>к</w:t>
      </w:r>
      <w:r w:rsidRPr="006B6523">
        <w:rPr>
          <w:rFonts w:ascii="Times New Roman" w:eastAsia="Times New Roman" w:hAnsi="Times New Roman" w:cs="Times New Roman"/>
          <w:color w:val="000000"/>
          <w:sz w:val="28"/>
          <w:szCs w:val="28"/>
          <w:lang w:val="kk-KZ" w:eastAsia="ru-RU"/>
        </w:rPr>
        <w:t>)</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lastRenderedPageBreak/>
        <w:t>Өнімнің еңбек көлемі – жұмыскердің 1 бірлік өнімді дайындауға кеткен уақыт шығындарымен көрсетіледі(еңбек өндірісіне кері көрсеткіш).</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w:t>
      </w:r>
    </w:p>
    <w:p w:rsidR="00E24D60" w:rsidRPr="006B6523" w:rsidRDefault="00E24D60" w:rsidP="00E24D60">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Е</w:t>
      </w:r>
      <w:r w:rsidRPr="006B6523">
        <w:rPr>
          <w:rFonts w:ascii="Times New Roman" w:eastAsia="Times New Roman" w:hAnsi="Times New Roman" w:cs="Times New Roman"/>
          <w:color w:val="000000"/>
          <w:sz w:val="28"/>
          <w:szCs w:val="28"/>
          <w:vertAlign w:val="subscript"/>
          <w:lang w:val="kk-KZ" w:eastAsia="ru-RU"/>
        </w:rPr>
        <w:t>к</w:t>
      </w:r>
      <w:r w:rsidRPr="006B6523">
        <w:rPr>
          <w:rFonts w:ascii="Times New Roman" w:eastAsia="Times New Roman" w:hAnsi="Times New Roman" w:cs="Times New Roman"/>
          <w:color w:val="000000"/>
          <w:sz w:val="28"/>
          <w:szCs w:val="28"/>
          <w:lang w:val="kk-KZ" w:eastAsia="ru-RU"/>
        </w:rPr>
        <w:t>=T/Q</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көлемі мен еңбек өндірісі бір-біріне кері пропорционалды әсер етеді. Еңбек көлемінің еңбек өндірісінің өзгеруіне байланысты өзгеруі мына формуламен анықталады: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E24D60" w:rsidRPr="006B6523" w:rsidRDefault="00E24D60" w:rsidP="00E24D60">
      <w:pPr>
        <w:spacing w:after="0" w:line="360" w:lineRule="auto"/>
        <w:ind w:firstLine="54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w:t>
      </w:r>
      <w:r w:rsidRPr="006B6523">
        <w:rPr>
          <w:rFonts w:ascii="Times New Roman" w:eastAsia="Times New Roman" w:hAnsi="Times New Roman" w:cs="Times New Roman"/>
          <w:color w:val="000000"/>
          <w:sz w:val="28"/>
          <w:szCs w:val="28"/>
          <w:vertAlign w:val="subscript"/>
          <w:lang w:val="kk-KZ" w:eastAsia="ru-RU"/>
        </w:rPr>
        <w:t>к</w:t>
      </w:r>
      <w:r w:rsidRPr="006B6523">
        <w:rPr>
          <w:rFonts w:ascii="Times New Roman" w:eastAsia="Times New Roman" w:hAnsi="Times New Roman" w:cs="Times New Roman"/>
          <w:color w:val="000000"/>
          <w:sz w:val="28"/>
          <w:szCs w:val="28"/>
          <w:lang w:val="kk-KZ" w:eastAsia="ru-RU"/>
        </w:rPr>
        <w:t>=(П*100)/(100+П)</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өндірісінің жоғарылауының жолдары мен негізгі факторлары.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өндірісінің өсуіне әсер ететін факторлар екі топқа бөлінеді: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Өндірістен тәуелсіз және объективті сипаттағы факторлар (елдегі саясаттық жағдай, табиғи-климаттық жағдайлар).</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Бұл топ өндіріске тура байланысты. Бұл топтағы негізгі факторлар: механизацияның деңгейін және еңбектің қоамен қаруландыруын жоғарылату және жаңа техника мен технологияларды, ресурстық-қорғау технологияларды қолдану есебінен өндірістің технологиялық деңгейін жақсарту. Ресурстық-қорғау технологияларға техниканың оптималды жүктелуін қамтамасыз ететін, жұмыстың көлемін жоғарылататын және өнім шығындарын төмендететін технологиялар жатады.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Кәсіпорында еңбек өндірісін жоғарылатудың негізгі бағыттары: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өндірістің техникалық деңгейін жоғарылатуының жолдары: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бұйымдардың конструкциялық қасиетін жақсарту,</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жақсы жабдықтарды енгізу,</w:t>
      </w:r>
    </w:p>
    <w:p w:rsidR="00E24D60" w:rsidRPr="00654E84"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тиімді технологиялық процестерді енгізу,</w:t>
      </w:r>
    </w:p>
    <w:p w:rsidR="00E24D60" w:rsidRPr="00654E84"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өндірісті механикаландыру мен автоматтандыруды жоғарылату,</w:t>
      </w:r>
    </w:p>
    <w:p w:rsidR="00E24D60" w:rsidRPr="00654E84"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жаңа конструкторлық материалдарды енгізу.</w:t>
      </w:r>
    </w:p>
    <w:p w:rsidR="00E24D60" w:rsidRPr="00654E84"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еңбек пен өндірісті ұйымдастыруды жақсартудың жолдары:</w:t>
      </w:r>
    </w:p>
    <w:p w:rsidR="00E24D60" w:rsidRPr="00654E84"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басқарудың құрылымын қарапайымдау,</w:t>
      </w:r>
    </w:p>
    <w:p w:rsidR="00E24D60" w:rsidRPr="00654E84"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        ақпараттық-басқару жүйелерін енгізу,</w:t>
      </w:r>
    </w:p>
    <w:p w:rsidR="00E24D60" w:rsidRPr="00E24D60" w:rsidRDefault="00E24D60" w:rsidP="00E24D60">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тіркеу мен есептеу жұмыстарын автоматтандыру,</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қызмет көрсету аумақтары мен нормаларын жоғарылыту.</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      өндіріс құрылымын жақсартудың өзгеріс жолдары: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өндірістік бағдарламадағы жаңа өнімнің үлесі,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өнімнің жеке түрінің бөлінген салмағы,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жартылай өнім мен құрылымды бұйымдардың үлесі.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өндірістік бағдарламаның еңбек көлемі.</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Бақылау сұрақтары: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Еңбек ресурстарының мәні мен құрамы.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Еңбек нарығы және өнеркәсіптегі жұмыспен қамту.</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   Еңбек көлемі: мәні мен маңызы.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4)   Еңбек өндірісінің мәні мен маңызы.</w:t>
      </w:r>
    </w:p>
    <w:p w:rsidR="00E24D60" w:rsidRPr="006B6523" w:rsidRDefault="00E24D60" w:rsidP="00E24D60">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5)   Еңбек өндірісін жоғарлатудың факторлары мен жолдары.</w:t>
      </w:r>
    </w:p>
    <w:p w:rsidR="003F61FA" w:rsidRDefault="003F61FA">
      <w:bookmarkStart w:id="0" w:name="_GoBack"/>
      <w:bookmarkEnd w:id="0"/>
    </w:p>
    <w:sectPr w:rsidR="003F61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D60"/>
    <w:rsid w:val="003F61FA"/>
    <w:rsid w:val="00E24D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F72D28-846B-4B0F-ADE1-328EA1A94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4D6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1692</Words>
  <Characters>9648</Characters>
  <Application>Microsoft Office Word</Application>
  <DocSecurity>0</DocSecurity>
  <Lines>80</Lines>
  <Paragraphs>22</Paragraphs>
  <ScaleCrop>false</ScaleCrop>
  <Company>SPecialiST RePack</Company>
  <LinksUpToDate>false</LinksUpToDate>
  <CharactersWithSpaces>11318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2020-09-18T15:25:00Z</dcterms:created>
  <dcterms:modified xsi:type="dcterms:W3CDTF">2020-09-18T15:25:00Z</dcterms:modified>
</cp:coreProperties>
</file>